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D7" w:rsidRPr="00D41B9F" w:rsidRDefault="002F145D" w:rsidP="00F071D7">
      <w:pPr>
        <w:tabs>
          <w:tab w:val="left" w:pos="2410"/>
        </w:tabs>
        <w:ind w:left="708"/>
        <w:rPr>
          <w:b/>
          <w:color w:val="365F91" w:themeColor="accent1" w:themeShade="BF"/>
        </w:rPr>
      </w:pPr>
      <w:r w:rsidRPr="00D41B9F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00" cy="91440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B9F">
        <w:rPr>
          <w:b/>
          <w:color w:val="365F91" w:themeColor="accent1" w:themeShade="BF"/>
        </w:rPr>
        <w:t>Colegio</w:t>
      </w:r>
      <w:r w:rsidR="00F071D7">
        <w:rPr>
          <w:b/>
          <w:color w:val="365F91" w:themeColor="accent1" w:themeShade="BF"/>
        </w:rPr>
        <w:t xml:space="preserve"> </w:t>
      </w:r>
      <w:r w:rsidR="00BC71C5">
        <w:rPr>
          <w:rFonts w:ascii="Calibri" w:hAnsi="Calibri" w:cs="Calibri"/>
          <w:b/>
          <w:color w:val="365F91" w:themeColor="accent1" w:themeShade="BF"/>
        </w:rPr>
        <w:t>Oficial de</w:t>
      </w:r>
      <w:r w:rsidR="008C7191">
        <w:rPr>
          <w:rFonts w:ascii="Calibri" w:hAnsi="Calibri" w:cs="Calibri"/>
          <w:b/>
          <w:color w:val="365F91" w:themeColor="accent1" w:themeShade="BF"/>
        </w:rPr>
        <w:t xml:space="preserve"> Graduados en Ingeniería de la R</w:t>
      </w:r>
      <w:r w:rsidR="00BC71C5">
        <w:rPr>
          <w:rFonts w:ascii="Calibri" w:hAnsi="Calibri" w:cs="Calibri"/>
          <w:b/>
          <w:color w:val="365F91" w:themeColor="accent1" w:themeShade="BF"/>
        </w:rPr>
        <w:t>ama</w:t>
      </w:r>
      <w:r w:rsidR="00F071D7">
        <w:rPr>
          <w:rFonts w:ascii="Calibri" w:hAnsi="Calibri" w:cs="Calibri"/>
          <w:b/>
          <w:color w:val="365F91" w:themeColor="accent1" w:themeShade="BF"/>
        </w:rPr>
        <w:t xml:space="preserve">      </w:t>
      </w:r>
      <w:r w:rsidR="00BC71C5">
        <w:rPr>
          <w:rFonts w:ascii="Calibri" w:hAnsi="Calibri" w:cs="Calibri"/>
          <w:b/>
          <w:color w:val="365F91" w:themeColor="accent1" w:themeShade="BF"/>
        </w:rPr>
        <w:t xml:space="preserve">industrial e </w:t>
      </w:r>
      <w:r w:rsidRPr="00D41B9F">
        <w:rPr>
          <w:b/>
          <w:color w:val="365F91" w:themeColor="accent1" w:themeShade="BF"/>
        </w:rPr>
        <w:t xml:space="preserve"> Ingenieros Técnicos Industriales de Lugo</w:t>
      </w:r>
    </w:p>
    <w:p w:rsidR="002F145D" w:rsidRPr="00D41B9F" w:rsidRDefault="002F145D" w:rsidP="00F071D7">
      <w:pPr>
        <w:tabs>
          <w:tab w:val="left" w:pos="2410"/>
        </w:tabs>
        <w:ind w:left="708"/>
        <w:rPr>
          <w:b/>
          <w:color w:val="365F91" w:themeColor="accent1" w:themeShade="BF"/>
        </w:rPr>
      </w:pPr>
      <w:r w:rsidRPr="00D41B9F">
        <w:rPr>
          <w:b/>
          <w:color w:val="365F91" w:themeColor="accent1" w:themeShade="BF"/>
        </w:rPr>
        <w:t>Asociación Ingenieros Técnicos Industriales de Lugo</w:t>
      </w:r>
    </w:p>
    <w:p w:rsidR="002F145D" w:rsidRDefault="002F145D" w:rsidP="00F071D7">
      <w:pPr>
        <w:tabs>
          <w:tab w:val="left" w:pos="2410"/>
        </w:tabs>
        <w:spacing w:line="240" w:lineRule="auto"/>
        <w:ind w:left="708"/>
        <w:rPr>
          <w:b/>
          <w:color w:val="365F91" w:themeColor="accent1" w:themeShade="BF"/>
          <w:sz w:val="16"/>
          <w:szCs w:val="16"/>
        </w:rPr>
      </w:pPr>
      <w:r w:rsidRPr="00D41B9F">
        <w:rPr>
          <w:b/>
          <w:color w:val="365F91" w:themeColor="accent1" w:themeShade="BF"/>
          <w:sz w:val="16"/>
          <w:szCs w:val="16"/>
        </w:rPr>
        <w:t xml:space="preserve">Av. Américas 1-3 </w:t>
      </w:r>
      <w:proofErr w:type="spellStart"/>
      <w:r w:rsidRPr="00D41B9F">
        <w:rPr>
          <w:b/>
          <w:color w:val="365F91" w:themeColor="accent1" w:themeShade="BF"/>
          <w:sz w:val="16"/>
          <w:szCs w:val="16"/>
        </w:rPr>
        <w:t>Ent</w:t>
      </w:r>
      <w:proofErr w:type="spellEnd"/>
      <w:r w:rsidRPr="00D41B9F">
        <w:rPr>
          <w:b/>
          <w:color w:val="365F91" w:themeColor="accent1" w:themeShade="BF"/>
          <w:sz w:val="16"/>
          <w:szCs w:val="16"/>
        </w:rPr>
        <w:t>.</w:t>
      </w:r>
      <w:r>
        <w:rPr>
          <w:b/>
          <w:color w:val="365F91" w:themeColor="accent1" w:themeShade="BF"/>
          <w:sz w:val="16"/>
          <w:szCs w:val="16"/>
        </w:rPr>
        <w:t xml:space="preserve"> 27004 Lugo </w:t>
      </w:r>
      <w:r w:rsidRPr="00D41B9F">
        <w:rPr>
          <w:b/>
          <w:color w:val="365F91" w:themeColor="accent1" w:themeShade="BF"/>
          <w:sz w:val="16"/>
          <w:szCs w:val="16"/>
        </w:rPr>
        <w:t xml:space="preserve"> Telf. 982263003 Fax 982264198 </w:t>
      </w:r>
    </w:p>
    <w:p w:rsidR="00F071D7" w:rsidRPr="00D41B9F" w:rsidRDefault="00F071D7" w:rsidP="00F071D7">
      <w:pPr>
        <w:tabs>
          <w:tab w:val="left" w:pos="945"/>
        </w:tabs>
        <w:spacing w:line="240" w:lineRule="auto"/>
        <w:ind w:left="708"/>
        <w:rPr>
          <w:b/>
          <w:color w:val="365F91" w:themeColor="accent1" w:themeShade="BF"/>
          <w:sz w:val="16"/>
          <w:szCs w:val="16"/>
        </w:rPr>
      </w:pPr>
    </w:p>
    <w:p w:rsidR="002F145D" w:rsidRPr="006B0B90" w:rsidRDefault="00F071D7" w:rsidP="00F071D7">
      <w:pPr>
        <w:tabs>
          <w:tab w:val="left" w:pos="945"/>
        </w:tabs>
        <w:spacing w:line="240" w:lineRule="auto"/>
        <w:ind w:left="2832"/>
        <w:rPr>
          <w:rFonts w:ascii="Arial" w:hAnsi="Arial" w:cs="Arial"/>
          <w:sz w:val="24"/>
          <w:szCs w:val="24"/>
        </w:rPr>
      </w:pPr>
      <w:r>
        <w:rPr>
          <w:b/>
          <w:color w:val="365F91" w:themeColor="accent1" w:themeShade="BF"/>
          <w:sz w:val="16"/>
          <w:szCs w:val="16"/>
        </w:rPr>
        <w:tab/>
      </w:r>
      <w:r w:rsidR="002F145D" w:rsidRPr="006B0B90">
        <w:rPr>
          <w:rFonts w:ascii="Arial" w:hAnsi="Arial" w:cs="Arial"/>
          <w:sz w:val="24"/>
          <w:szCs w:val="24"/>
        </w:rPr>
        <w:br w:type="textWrapping" w:clear="all"/>
        <w:t xml:space="preserve">CIRCULAR </w:t>
      </w:r>
      <w:r w:rsidR="00BF73E5">
        <w:rPr>
          <w:rFonts w:ascii="Arial" w:hAnsi="Arial" w:cs="Arial"/>
          <w:sz w:val="24"/>
          <w:szCs w:val="24"/>
        </w:rPr>
        <w:t>4</w:t>
      </w:r>
      <w:r w:rsidR="002F145D" w:rsidRPr="006B0B90">
        <w:rPr>
          <w:rFonts w:ascii="Arial" w:hAnsi="Arial" w:cs="Arial"/>
          <w:sz w:val="24"/>
          <w:szCs w:val="24"/>
        </w:rPr>
        <w:t>/1</w:t>
      </w:r>
      <w:r w:rsidR="001B0D32">
        <w:rPr>
          <w:rFonts w:ascii="Arial" w:hAnsi="Arial" w:cs="Arial"/>
          <w:sz w:val="24"/>
          <w:szCs w:val="24"/>
        </w:rPr>
        <w:t>7</w:t>
      </w:r>
    </w:p>
    <w:p w:rsidR="002F145D" w:rsidRPr="006B0B90" w:rsidRDefault="002F145D" w:rsidP="002F145D">
      <w:pPr>
        <w:rPr>
          <w:rFonts w:ascii="Arial" w:hAnsi="Arial" w:cs="Arial"/>
          <w:sz w:val="24"/>
          <w:szCs w:val="24"/>
        </w:rPr>
      </w:pPr>
      <w:r w:rsidRPr="006B0B90">
        <w:rPr>
          <w:rFonts w:ascii="Arial" w:hAnsi="Arial" w:cs="Arial"/>
          <w:sz w:val="24"/>
          <w:szCs w:val="24"/>
        </w:rPr>
        <w:tab/>
      </w:r>
      <w:r w:rsidRPr="006B0B90">
        <w:rPr>
          <w:rFonts w:ascii="Arial" w:hAnsi="Arial" w:cs="Arial"/>
          <w:sz w:val="24"/>
          <w:szCs w:val="24"/>
        </w:rPr>
        <w:tab/>
      </w:r>
      <w:r w:rsidRPr="006B0B90">
        <w:rPr>
          <w:rFonts w:ascii="Arial" w:hAnsi="Arial" w:cs="Arial"/>
          <w:sz w:val="24"/>
          <w:szCs w:val="24"/>
        </w:rPr>
        <w:tab/>
      </w:r>
      <w:r w:rsidR="006B0B90">
        <w:rPr>
          <w:rFonts w:ascii="Arial" w:hAnsi="Arial" w:cs="Arial"/>
          <w:sz w:val="24"/>
          <w:szCs w:val="24"/>
        </w:rPr>
        <w:tab/>
      </w:r>
      <w:r w:rsidRPr="006B0B90">
        <w:rPr>
          <w:rFonts w:ascii="Arial" w:hAnsi="Arial" w:cs="Arial"/>
          <w:sz w:val="24"/>
          <w:szCs w:val="24"/>
        </w:rPr>
        <w:t>DESTINATARIOS: TOD@S L@S COLEGIAD@S</w:t>
      </w:r>
    </w:p>
    <w:p w:rsidR="002F145D" w:rsidRPr="006B0B90" w:rsidRDefault="002F145D" w:rsidP="00294D49">
      <w:pPr>
        <w:jc w:val="both"/>
        <w:rPr>
          <w:rFonts w:ascii="Arial" w:hAnsi="Arial" w:cs="Arial"/>
          <w:sz w:val="24"/>
          <w:szCs w:val="24"/>
        </w:rPr>
      </w:pPr>
      <w:r w:rsidRPr="006B0B90">
        <w:rPr>
          <w:rFonts w:ascii="Arial" w:hAnsi="Arial" w:cs="Arial"/>
          <w:sz w:val="24"/>
          <w:szCs w:val="24"/>
        </w:rPr>
        <w:tab/>
      </w:r>
      <w:r w:rsidRPr="006B0B90">
        <w:rPr>
          <w:rFonts w:ascii="Arial" w:hAnsi="Arial" w:cs="Arial"/>
          <w:sz w:val="24"/>
          <w:szCs w:val="24"/>
        </w:rPr>
        <w:tab/>
      </w:r>
      <w:r w:rsidRPr="006B0B90">
        <w:rPr>
          <w:rFonts w:ascii="Arial" w:hAnsi="Arial" w:cs="Arial"/>
          <w:sz w:val="24"/>
          <w:szCs w:val="24"/>
        </w:rPr>
        <w:tab/>
      </w:r>
      <w:r w:rsidR="006B0B90">
        <w:rPr>
          <w:rFonts w:ascii="Arial" w:hAnsi="Arial" w:cs="Arial"/>
          <w:sz w:val="24"/>
          <w:szCs w:val="24"/>
        </w:rPr>
        <w:tab/>
      </w:r>
      <w:r w:rsidR="004A51DE">
        <w:rPr>
          <w:rFonts w:ascii="Arial" w:hAnsi="Arial" w:cs="Arial"/>
          <w:sz w:val="24"/>
          <w:szCs w:val="24"/>
        </w:rPr>
        <w:t>REF: LOVR/</w:t>
      </w:r>
      <w:proofErr w:type="spellStart"/>
      <w:r w:rsidR="004A51DE">
        <w:rPr>
          <w:rFonts w:ascii="Arial" w:hAnsi="Arial" w:cs="Arial"/>
          <w:sz w:val="24"/>
          <w:szCs w:val="24"/>
        </w:rPr>
        <w:t>nrp</w:t>
      </w:r>
      <w:proofErr w:type="spellEnd"/>
    </w:p>
    <w:p w:rsidR="00B80319" w:rsidRPr="006B0B90" w:rsidRDefault="006664A9" w:rsidP="00294D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Lugo a 14</w:t>
      </w:r>
      <w:r w:rsidR="004A51DE">
        <w:rPr>
          <w:rFonts w:ascii="Arial" w:hAnsi="Arial" w:cs="Arial"/>
          <w:sz w:val="24"/>
          <w:szCs w:val="24"/>
        </w:rPr>
        <w:t xml:space="preserve"> de </w:t>
      </w:r>
      <w:r w:rsidR="00DE3211">
        <w:rPr>
          <w:rFonts w:ascii="Arial" w:hAnsi="Arial" w:cs="Arial"/>
          <w:sz w:val="24"/>
          <w:szCs w:val="24"/>
        </w:rPr>
        <w:t>febrer</w:t>
      </w:r>
      <w:r w:rsidR="001B0D32">
        <w:rPr>
          <w:rFonts w:ascii="Arial" w:hAnsi="Arial" w:cs="Arial"/>
          <w:sz w:val="24"/>
          <w:szCs w:val="24"/>
        </w:rPr>
        <w:t>o</w:t>
      </w:r>
      <w:r w:rsidR="00B74B28" w:rsidRPr="006B0B90">
        <w:rPr>
          <w:rFonts w:ascii="Arial" w:hAnsi="Arial" w:cs="Arial"/>
          <w:sz w:val="24"/>
          <w:szCs w:val="24"/>
        </w:rPr>
        <w:t xml:space="preserve"> de 201</w:t>
      </w:r>
      <w:r w:rsidR="001B0D32">
        <w:rPr>
          <w:rFonts w:ascii="Arial" w:hAnsi="Arial" w:cs="Arial"/>
          <w:sz w:val="24"/>
          <w:szCs w:val="24"/>
        </w:rPr>
        <w:t>7</w:t>
      </w:r>
      <w:r w:rsidR="00B80319" w:rsidRPr="006B0B90">
        <w:rPr>
          <w:rFonts w:ascii="Arial" w:hAnsi="Arial" w:cs="Arial"/>
          <w:sz w:val="24"/>
          <w:szCs w:val="24"/>
        </w:rPr>
        <w:t>,</w:t>
      </w:r>
    </w:p>
    <w:p w:rsidR="002F145D" w:rsidRPr="006B0B90" w:rsidRDefault="002F145D" w:rsidP="00294D49">
      <w:pPr>
        <w:jc w:val="both"/>
        <w:rPr>
          <w:rFonts w:ascii="Arial" w:hAnsi="Arial" w:cs="Arial"/>
          <w:sz w:val="24"/>
          <w:szCs w:val="24"/>
        </w:rPr>
      </w:pPr>
      <w:r w:rsidRPr="006B0B90">
        <w:rPr>
          <w:rFonts w:ascii="Arial" w:hAnsi="Arial" w:cs="Arial"/>
          <w:sz w:val="24"/>
          <w:szCs w:val="24"/>
        </w:rPr>
        <w:t>Estimado/a compañero/a:</w:t>
      </w:r>
    </w:p>
    <w:p w:rsidR="002F145D" w:rsidRPr="006B0B90" w:rsidRDefault="002F145D" w:rsidP="00294D49">
      <w:pPr>
        <w:jc w:val="both"/>
        <w:rPr>
          <w:rFonts w:ascii="Arial" w:hAnsi="Arial" w:cs="Arial"/>
          <w:sz w:val="24"/>
          <w:szCs w:val="24"/>
        </w:rPr>
      </w:pPr>
      <w:r w:rsidRPr="006B0B90">
        <w:rPr>
          <w:rFonts w:ascii="Arial" w:hAnsi="Arial" w:cs="Arial"/>
          <w:sz w:val="24"/>
          <w:szCs w:val="24"/>
        </w:rPr>
        <w:t>A continuación te informamos de diversos asuntos de tu interés:</w:t>
      </w:r>
    </w:p>
    <w:p w:rsidR="00BF73E5" w:rsidRDefault="00BF73E5" w:rsidP="00294D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1.- </w:t>
      </w:r>
      <w:r w:rsidR="00453B84">
        <w:rPr>
          <w:rFonts w:ascii="Arial" w:hAnsi="Arial" w:cs="Arial"/>
          <w:b/>
          <w:sz w:val="24"/>
          <w:szCs w:val="24"/>
        </w:rPr>
        <w:t>SENTENCIA DEL TRIBUNAL SUPREMO SOBRE INFORMES DE EVALUACIÓN DE EDIFICIOS</w:t>
      </w:r>
    </w:p>
    <w:p w:rsidR="00DC78B5" w:rsidRDefault="00BF73E5" w:rsidP="00294D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C78B5">
        <w:rPr>
          <w:rFonts w:ascii="Arial" w:hAnsi="Arial" w:cs="Arial"/>
          <w:b/>
          <w:sz w:val="24"/>
          <w:szCs w:val="24"/>
        </w:rPr>
        <w:t>.- CURSOS</w:t>
      </w:r>
    </w:p>
    <w:p w:rsidR="00FE0874" w:rsidRDefault="00BF73E5" w:rsidP="00FE08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553EB" w:rsidRPr="006B0B90">
        <w:rPr>
          <w:rFonts w:ascii="Arial" w:hAnsi="Arial" w:cs="Arial"/>
          <w:b/>
          <w:sz w:val="24"/>
          <w:szCs w:val="24"/>
        </w:rPr>
        <w:t>.- INFORMACIÓN VARIA</w:t>
      </w:r>
    </w:p>
    <w:p w:rsidR="00453B84" w:rsidRDefault="00453B84" w:rsidP="00FE08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1º) SENTENCIA DEL TRIBUNAL SUPREMO SOBRE INFORMES DE EVALUACIÓN DE EDIFICIOS</w:t>
      </w:r>
    </w:p>
    <w:p w:rsidR="007A0389" w:rsidRPr="007A0389" w:rsidRDefault="00453B84" w:rsidP="007A0389">
      <w:pPr>
        <w:spacing w:line="360" w:lineRule="auto"/>
        <w:jc w:val="both"/>
        <w:rPr>
          <w:rFonts w:ascii="Arial" w:eastAsia="Calibri" w:hAnsi="Arial" w:cs="Arial"/>
          <w:color w:val="1F497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informamos que la Sentencia del Tribunal Supremo nº2765/2016 desestima el recurso interpuesto por el Consejo Superior de Colegios de Arquitectos de España respecto al R.D. 235/2013 de Certifi</w:t>
      </w:r>
      <w:r w:rsidR="007A0389">
        <w:rPr>
          <w:rFonts w:ascii="Arial" w:hAnsi="Arial" w:cs="Arial"/>
          <w:sz w:val="24"/>
          <w:szCs w:val="24"/>
        </w:rPr>
        <w:t xml:space="preserve">cación Energética de Viviendas, </w:t>
      </w:r>
      <w:r w:rsidR="007A0389" w:rsidRPr="007A0389">
        <w:rPr>
          <w:rFonts w:ascii="Arial" w:eastAsia="Calibri" w:hAnsi="Arial" w:cs="Arial"/>
          <w:sz w:val="24"/>
          <w:szCs w:val="24"/>
        </w:rPr>
        <w:t>y viene a recoger las reivindicaciones que se llevan realizando por el COGITI  desde la promulgación de la Ley 8/2013, y su desafortunada interpretación por parte de algunas Administraciones</w:t>
      </w:r>
      <w:r w:rsidR="007A0389">
        <w:rPr>
          <w:rFonts w:ascii="Arial" w:hAnsi="Arial" w:cs="Arial"/>
          <w:sz w:val="24"/>
          <w:szCs w:val="24"/>
        </w:rPr>
        <w:t>. Establece que l</w:t>
      </w:r>
      <w:r w:rsidR="007A0389" w:rsidRPr="007A0389">
        <w:rPr>
          <w:rFonts w:ascii="Arial" w:eastAsia="Calibri" w:hAnsi="Arial" w:cs="Arial"/>
          <w:sz w:val="24"/>
          <w:szCs w:val="24"/>
        </w:rPr>
        <w:t xml:space="preserve">os técnicos competentes para la realización de los Informes de Evaluación son </w:t>
      </w:r>
      <w:r w:rsidR="007A0389" w:rsidRPr="007A0389">
        <w:rPr>
          <w:rFonts w:ascii="Arial" w:eastAsia="Calibri" w:hAnsi="Arial" w:cs="Arial"/>
          <w:i/>
          <w:sz w:val="24"/>
          <w:szCs w:val="24"/>
        </w:rPr>
        <w:t xml:space="preserve">todos aquellos que estén en posesión de cualquiera de las titulaciones académicas y profesionales habilitantes para la redacción de proyectos o dirección de obras y dirección de ejecución de obras de edificación, según lo establecido en la Ley 38/1999, de 5 de noviembre, de Ordenación de la Edificación, </w:t>
      </w:r>
      <w:r w:rsidR="007A0389" w:rsidRPr="007A0389">
        <w:rPr>
          <w:rFonts w:ascii="Arial" w:eastAsia="Calibri" w:hAnsi="Arial" w:cs="Arial"/>
          <w:b/>
          <w:i/>
          <w:sz w:val="24"/>
          <w:szCs w:val="24"/>
        </w:rPr>
        <w:t>cualesquiera que sean esos proyectos y obras de entre los contemplados en dicha ley</w:t>
      </w:r>
      <w:r w:rsidR="007A0389" w:rsidRPr="007A0389">
        <w:rPr>
          <w:rFonts w:ascii="Arial" w:eastAsia="Calibri" w:hAnsi="Arial" w:cs="Arial"/>
          <w:b/>
          <w:sz w:val="24"/>
          <w:szCs w:val="24"/>
        </w:rPr>
        <w:t>,</w:t>
      </w:r>
      <w:r w:rsidR="007A0389" w:rsidRPr="007A0389">
        <w:rPr>
          <w:rFonts w:ascii="Arial" w:eastAsia="Calibri" w:hAnsi="Arial" w:cs="Arial"/>
          <w:sz w:val="24"/>
          <w:szCs w:val="24"/>
        </w:rPr>
        <w:t xml:space="preserve"> (por tanto todas las Ingenierías Técnicas e Ingenierías con atribuciones profesionales en edificación), y que si la certificación energética es solo una parte de dicho </w:t>
      </w:r>
      <w:r w:rsidR="007A0389" w:rsidRPr="007A0389">
        <w:rPr>
          <w:rFonts w:ascii="Arial" w:eastAsia="Calibri" w:hAnsi="Arial" w:cs="Arial"/>
          <w:sz w:val="24"/>
          <w:szCs w:val="24"/>
        </w:rPr>
        <w:lastRenderedPageBreak/>
        <w:t>informe de evaluación, queda totalmente claro que  quien puede hacerlo todo puede hacer una parte.</w:t>
      </w:r>
    </w:p>
    <w:p w:rsidR="007A0389" w:rsidRDefault="007A0389" w:rsidP="00FE0874">
      <w:pPr>
        <w:jc w:val="both"/>
        <w:rPr>
          <w:rFonts w:ascii="Arial" w:hAnsi="Arial" w:cs="Arial"/>
          <w:sz w:val="24"/>
          <w:szCs w:val="24"/>
        </w:rPr>
      </w:pPr>
    </w:p>
    <w:p w:rsidR="00DC78B5" w:rsidRDefault="00BF73E5" w:rsidP="00FE08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C78B5">
        <w:rPr>
          <w:rFonts w:ascii="Arial" w:hAnsi="Arial" w:cs="Arial"/>
          <w:b/>
          <w:sz w:val="24"/>
          <w:szCs w:val="24"/>
        </w:rPr>
        <w:t>º) CURSOS</w:t>
      </w:r>
      <w:r w:rsidR="00DE3211">
        <w:rPr>
          <w:rFonts w:ascii="Arial" w:hAnsi="Arial" w:cs="Arial"/>
          <w:b/>
          <w:sz w:val="24"/>
          <w:szCs w:val="24"/>
        </w:rPr>
        <w:t xml:space="preserve"> </w:t>
      </w:r>
    </w:p>
    <w:p w:rsidR="006D5EB4" w:rsidRPr="006D5EB4" w:rsidRDefault="006D5EB4" w:rsidP="00E7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D5EB4">
        <w:rPr>
          <w:rFonts w:ascii="Arial" w:hAnsi="Arial" w:cs="Arial"/>
          <w:b/>
          <w:sz w:val="32"/>
          <w:szCs w:val="32"/>
        </w:rPr>
        <w:t>GRUPO DE ESTUDIO PARA LAS OPOSICIONES</w:t>
      </w:r>
    </w:p>
    <w:p w:rsidR="006D5EB4" w:rsidRPr="006D5EB4" w:rsidRDefault="006D5EB4" w:rsidP="00E77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</w:rPr>
      </w:pPr>
      <w:r w:rsidRPr="006D5EB4">
        <w:rPr>
          <w:rFonts w:ascii="Arial" w:hAnsi="Arial" w:cs="Arial"/>
          <w:sz w:val="24"/>
          <w:szCs w:val="24"/>
        </w:rPr>
        <w:tab/>
      </w:r>
      <w:r w:rsidRPr="006D5EB4">
        <w:rPr>
          <w:rFonts w:ascii="Arial" w:hAnsi="Arial" w:cs="Arial"/>
          <w:sz w:val="28"/>
          <w:szCs w:val="28"/>
        </w:rPr>
        <w:t xml:space="preserve">En el Colegio estamos pensando en preparar un grupo de estudio para las próximas </w:t>
      </w:r>
      <w:r w:rsidRPr="006D5EB4">
        <w:rPr>
          <w:rFonts w:ascii="Arial" w:hAnsi="Arial" w:cs="Arial"/>
          <w:b/>
          <w:sz w:val="28"/>
          <w:szCs w:val="28"/>
        </w:rPr>
        <w:t>OPOSICIONES</w:t>
      </w:r>
      <w:r w:rsidRPr="006D5EB4">
        <w:rPr>
          <w:rFonts w:ascii="Arial" w:hAnsi="Arial" w:cs="Arial"/>
          <w:sz w:val="28"/>
          <w:szCs w:val="28"/>
        </w:rPr>
        <w:t xml:space="preserve"> de plazas de </w:t>
      </w:r>
      <w:r w:rsidRPr="006D5EB4">
        <w:rPr>
          <w:rFonts w:ascii="Arial" w:hAnsi="Arial" w:cs="Arial"/>
          <w:b/>
          <w:sz w:val="28"/>
          <w:szCs w:val="28"/>
        </w:rPr>
        <w:t>Ingeniero Técnico Industrial,</w:t>
      </w:r>
      <w:r w:rsidRPr="006D5EB4">
        <w:rPr>
          <w:rFonts w:ascii="Arial" w:hAnsi="Arial" w:cs="Arial"/>
          <w:sz w:val="28"/>
          <w:szCs w:val="28"/>
        </w:rPr>
        <w:t xml:space="preserve"> previstas para 2017-2018. Si estás interesado, necesitamos nos lo comuniques, para conocer cuántos podríais estar interesados, </w:t>
      </w:r>
      <w:r w:rsidR="002C6F97">
        <w:rPr>
          <w:rFonts w:ascii="Arial" w:hAnsi="Arial" w:cs="Arial"/>
          <w:sz w:val="28"/>
          <w:szCs w:val="28"/>
        </w:rPr>
        <w:t xml:space="preserve"> para </w:t>
      </w:r>
      <w:r w:rsidRPr="006D5EB4">
        <w:rPr>
          <w:rFonts w:ascii="Arial" w:hAnsi="Arial" w:cs="Arial"/>
          <w:sz w:val="28"/>
          <w:szCs w:val="28"/>
        </w:rPr>
        <w:t xml:space="preserve">buscar un profesor y los apuntes. </w:t>
      </w:r>
      <w:r w:rsidR="00BF73E5">
        <w:rPr>
          <w:rFonts w:ascii="Arial" w:hAnsi="Arial" w:cs="Arial"/>
          <w:sz w:val="28"/>
          <w:szCs w:val="28"/>
        </w:rPr>
        <w:t xml:space="preserve">Para inscribirte envíanos la hoja de solicitud </w:t>
      </w:r>
      <w:r w:rsidR="007A0389">
        <w:rPr>
          <w:rFonts w:ascii="Arial" w:hAnsi="Arial" w:cs="Arial"/>
          <w:sz w:val="28"/>
          <w:szCs w:val="28"/>
        </w:rPr>
        <w:t xml:space="preserve">adjunta </w:t>
      </w:r>
      <w:r w:rsidR="00BF73E5">
        <w:rPr>
          <w:rFonts w:ascii="Arial" w:hAnsi="Arial" w:cs="Arial"/>
          <w:sz w:val="28"/>
          <w:szCs w:val="28"/>
        </w:rPr>
        <w:t>firmada.</w:t>
      </w:r>
    </w:p>
    <w:p w:rsidR="001B0D32" w:rsidRDefault="001B0D32" w:rsidP="006D5EB4">
      <w:pPr>
        <w:jc w:val="both"/>
        <w:rPr>
          <w:rFonts w:ascii="Arial" w:hAnsi="Arial" w:cs="Arial"/>
          <w:sz w:val="24"/>
          <w:szCs w:val="24"/>
        </w:rPr>
      </w:pPr>
      <w:r w:rsidRPr="001B0D32">
        <w:rPr>
          <w:rFonts w:ascii="Arial" w:hAnsi="Arial" w:cs="Arial"/>
          <w:b/>
          <w:sz w:val="24"/>
          <w:szCs w:val="24"/>
        </w:rPr>
        <w:tab/>
      </w:r>
      <w:r w:rsidRPr="006D5EB4">
        <w:rPr>
          <w:rFonts w:ascii="Arial" w:hAnsi="Arial" w:cs="Arial"/>
          <w:sz w:val="24"/>
          <w:szCs w:val="24"/>
          <w:u w:val="single"/>
        </w:rPr>
        <w:t>E</w:t>
      </w:r>
      <w:r w:rsidRPr="006D5EB4">
        <w:rPr>
          <w:rFonts w:ascii="Arial" w:hAnsi="Arial" w:cs="Arial"/>
          <w:sz w:val="28"/>
          <w:szCs w:val="28"/>
          <w:u w:val="single"/>
        </w:rPr>
        <w:t>l Colegio realizará un curso de REVIT</w:t>
      </w:r>
      <w:r w:rsidRPr="006D5EB4">
        <w:rPr>
          <w:rFonts w:ascii="Arial" w:hAnsi="Arial" w:cs="Arial"/>
          <w:sz w:val="28"/>
          <w:szCs w:val="28"/>
        </w:rPr>
        <w:t>.</w:t>
      </w:r>
      <w:r w:rsidRPr="001B0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0D32">
        <w:rPr>
          <w:rFonts w:ascii="Arial" w:hAnsi="Arial" w:cs="Arial"/>
          <w:sz w:val="24"/>
          <w:szCs w:val="24"/>
        </w:rPr>
        <w:t>Revit</w:t>
      </w:r>
      <w:proofErr w:type="spellEnd"/>
      <w:r w:rsidRPr="001B0D32">
        <w:rPr>
          <w:rFonts w:ascii="Arial" w:hAnsi="Arial" w:cs="Arial"/>
          <w:sz w:val="24"/>
          <w:szCs w:val="24"/>
        </w:rPr>
        <w:t xml:space="preserve"> es un</w:t>
      </w:r>
      <w:r w:rsidRPr="009D7D31">
        <w:rPr>
          <w:rFonts w:ascii="Arial" w:hAnsi="Arial" w:cs="Arial"/>
          <w:sz w:val="24"/>
          <w:szCs w:val="24"/>
        </w:rPr>
        <w:t xml:space="preserve"> programa que pertenece a la familia de los BIM (</w:t>
      </w:r>
      <w:proofErr w:type="spellStart"/>
      <w:r w:rsidRPr="009D7D31">
        <w:rPr>
          <w:rFonts w:ascii="Arial" w:hAnsi="Arial" w:cs="Arial"/>
          <w:sz w:val="24"/>
          <w:szCs w:val="24"/>
        </w:rPr>
        <w:t>Building</w:t>
      </w:r>
      <w:proofErr w:type="spellEnd"/>
      <w:r w:rsidRPr="009D7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D31">
        <w:rPr>
          <w:rFonts w:ascii="Arial" w:hAnsi="Arial" w:cs="Arial"/>
          <w:sz w:val="24"/>
          <w:szCs w:val="24"/>
        </w:rPr>
        <w:t>Information</w:t>
      </w:r>
      <w:proofErr w:type="spellEnd"/>
      <w:r w:rsidRPr="009D7D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7D31">
        <w:rPr>
          <w:rFonts w:ascii="Arial" w:hAnsi="Arial" w:cs="Arial"/>
          <w:sz w:val="24"/>
          <w:szCs w:val="24"/>
        </w:rPr>
        <w:t>Modeling</w:t>
      </w:r>
      <w:proofErr w:type="spellEnd"/>
      <w:r>
        <w:rPr>
          <w:rFonts w:ascii="Arial" w:hAnsi="Arial" w:cs="Arial"/>
          <w:sz w:val="24"/>
          <w:szCs w:val="24"/>
        </w:rPr>
        <w:t>, una forma de agrupar la información de un edificio</w:t>
      </w:r>
      <w:r w:rsidRPr="009D7D31">
        <w:rPr>
          <w:rFonts w:ascii="Arial" w:hAnsi="Arial" w:cs="Arial"/>
          <w:sz w:val="24"/>
          <w:szCs w:val="24"/>
        </w:rPr>
        <w:t xml:space="preserve">), y es uno de los tantos programas que existen en el mercado relacionados con esta tecnología como </w:t>
      </w:r>
      <w:proofErr w:type="spellStart"/>
      <w:r w:rsidRPr="009D7D31">
        <w:rPr>
          <w:rFonts w:ascii="Arial" w:hAnsi="Arial" w:cs="Arial"/>
          <w:sz w:val="24"/>
          <w:szCs w:val="24"/>
        </w:rPr>
        <w:t>Bentley</w:t>
      </w:r>
      <w:proofErr w:type="spellEnd"/>
      <w:r w:rsidRPr="009D7D31">
        <w:rPr>
          <w:rFonts w:ascii="Arial" w:hAnsi="Arial" w:cs="Arial"/>
          <w:sz w:val="24"/>
          <w:szCs w:val="24"/>
        </w:rPr>
        <w:t xml:space="preserve"> BIM (los propietarios de </w:t>
      </w:r>
      <w:proofErr w:type="spellStart"/>
      <w:r w:rsidRPr="009D7D31">
        <w:rPr>
          <w:rFonts w:ascii="Arial" w:hAnsi="Arial" w:cs="Arial"/>
          <w:sz w:val="24"/>
          <w:szCs w:val="24"/>
        </w:rPr>
        <w:t>Microstation</w:t>
      </w:r>
      <w:proofErr w:type="spellEnd"/>
      <w:r w:rsidRPr="009D7D31">
        <w:rPr>
          <w:rFonts w:ascii="Arial" w:hAnsi="Arial" w:cs="Arial"/>
          <w:sz w:val="24"/>
          <w:szCs w:val="24"/>
        </w:rPr>
        <w:t xml:space="preserve">), Idea </w:t>
      </w:r>
      <w:proofErr w:type="spellStart"/>
      <w:r w:rsidRPr="009D7D31">
        <w:rPr>
          <w:rFonts w:ascii="Arial" w:hAnsi="Arial" w:cs="Arial"/>
          <w:sz w:val="24"/>
          <w:szCs w:val="24"/>
        </w:rPr>
        <w:t>Architecture</w:t>
      </w:r>
      <w:proofErr w:type="spellEnd"/>
      <w:r w:rsidRPr="009D7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D31">
        <w:rPr>
          <w:rFonts w:ascii="Arial" w:hAnsi="Arial" w:cs="Arial"/>
          <w:sz w:val="24"/>
          <w:szCs w:val="24"/>
        </w:rPr>
        <w:t>ArchiCAD</w:t>
      </w:r>
      <w:proofErr w:type="spellEnd"/>
      <w:r w:rsidRPr="009D7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7D31">
        <w:rPr>
          <w:rFonts w:ascii="Arial" w:hAnsi="Arial" w:cs="Arial"/>
          <w:sz w:val="24"/>
          <w:szCs w:val="24"/>
        </w:rPr>
        <w:t>Allplan</w:t>
      </w:r>
      <w:proofErr w:type="spellEnd"/>
      <w:r w:rsidRPr="009D7D31">
        <w:rPr>
          <w:rFonts w:ascii="Arial" w:hAnsi="Arial" w:cs="Arial"/>
          <w:sz w:val="24"/>
          <w:szCs w:val="24"/>
        </w:rPr>
        <w:t xml:space="preserve">, etc. </w:t>
      </w:r>
    </w:p>
    <w:p w:rsidR="001B0D32" w:rsidRDefault="001B0D32" w:rsidP="001B0D3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D7D31">
        <w:rPr>
          <w:rFonts w:ascii="Arial" w:hAnsi="Arial" w:cs="Arial"/>
          <w:sz w:val="24"/>
          <w:szCs w:val="24"/>
        </w:rPr>
        <w:t>La gran diferencia entre un p</w:t>
      </w:r>
      <w:r>
        <w:rPr>
          <w:rFonts w:ascii="Arial" w:hAnsi="Arial" w:cs="Arial"/>
          <w:sz w:val="24"/>
          <w:szCs w:val="24"/>
        </w:rPr>
        <w:t>rograma BIM y un programa CAD</w:t>
      </w:r>
      <w:r w:rsidRPr="009D7D31">
        <w:rPr>
          <w:rFonts w:ascii="Arial" w:hAnsi="Arial" w:cs="Arial"/>
          <w:sz w:val="24"/>
          <w:szCs w:val="24"/>
        </w:rPr>
        <w:t xml:space="preserve"> radica en que uno crea una maqueta que contiene información 2D y 3D a la vez, mientras el otro son una secuencia de vectores que dan forma a las diferentes vistas del proyecto</w:t>
      </w:r>
      <w:r>
        <w:rPr>
          <w:rFonts w:ascii="Arial" w:hAnsi="Arial" w:cs="Arial"/>
          <w:sz w:val="24"/>
          <w:szCs w:val="24"/>
        </w:rPr>
        <w:t>.</w:t>
      </w:r>
    </w:p>
    <w:p w:rsidR="001B0D32" w:rsidRDefault="001B0D32" w:rsidP="001B0D32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El horario será </w:t>
      </w:r>
      <w:r w:rsidR="006613EF" w:rsidRPr="001B0D32">
        <w:rPr>
          <w:rFonts w:ascii="Arial" w:hAnsi="Arial" w:cs="Arial"/>
          <w:sz w:val="24"/>
          <w:szCs w:val="24"/>
        </w:rPr>
        <w:t xml:space="preserve"> </w:t>
      </w:r>
      <w:r w:rsidR="009D7D31" w:rsidRPr="001B0D32">
        <w:rPr>
          <w:rFonts w:ascii="Arial" w:hAnsi="Arial" w:cs="Arial"/>
          <w:sz w:val="24"/>
          <w:szCs w:val="24"/>
        </w:rPr>
        <w:t xml:space="preserve">el </w:t>
      </w:r>
      <w:r w:rsidRPr="001B0D32">
        <w:rPr>
          <w:rFonts w:ascii="Arial" w:hAnsi="Arial" w:cs="Arial"/>
          <w:sz w:val="24"/>
          <w:szCs w:val="24"/>
        </w:rPr>
        <w:t>7</w:t>
      </w:r>
      <w:r w:rsidR="009D7D31" w:rsidRPr="001B0D32">
        <w:rPr>
          <w:rFonts w:ascii="Arial" w:hAnsi="Arial" w:cs="Arial"/>
          <w:sz w:val="24"/>
          <w:szCs w:val="24"/>
        </w:rPr>
        <w:t xml:space="preserve"> de </w:t>
      </w:r>
      <w:r w:rsidRPr="001B0D32">
        <w:rPr>
          <w:rFonts w:ascii="Arial" w:hAnsi="Arial" w:cs="Arial"/>
          <w:sz w:val="24"/>
          <w:szCs w:val="24"/>
        </w:rPr>
        <w:t>marzo</w:t>
      </w:r>
      <w:r w:rsidR="009D7D31" w:rsidRPr="001B0D32">
        <w:rPr>
          <w:rFonts w:ascii="Arial" w:hAnsi="Arial" w:cs="Arial"/>
          <w:sz w:val="24"/>
          <w:szCs w:val="24"/>
        </w:rPr>
        <w:t xml:space="preserve"> </w:t>
      </w:r>
      <w:r w:rsidRPr="001B0D32">
        <w:rPr>
          <w:rFonts w:ascii="Arial" w:eastAsia="Times New Roman" w:hAnsi="Arial" w:cs="Arial"/>
          <w:sz w:val="24"/>
          <w:szCs w:val="24"/>
          <w:lang w:eastAsia="es-ES"/>
        </w:rPr>
        <w:t>jueves 9 de marzo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1B0D32">
        <w:rPr>
          <w:rFonts w:ascii="Arial" w:eastAsia="Times New Roman" w:hAnsi="Arial" w:cs="Arial"/>
          <w:sz w:val="24"/>
          <w:szCs w:val="24"/>
          <w:lang w:eastAsia="es-ES"/>
        </w:rPr>
        <w:t>martes 14 jueves 16 de marzo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1B0D32">
        <w:rPr>
          <w:rFonts w:ascii="Arial" w:eastAsia="Times New Roman" w:hAnsi="Arial" w:cs="Arial"/>
          <w:sz w:val="24"/>
          <w:szCs w:val="24"/>
          <w:lang w:eastAsia="es-ES"/>
        </w:rPr>
        <w:t>martes 21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1B0D32">
        <w:rPr>
          <w:rFonts w:ascii="Arial" w:eastAsia="Times New Roman" w:hAnsi="Arial" w:cs="Arial"/>
          <w:sz w:val="24"/>
          <w:szCs w:val="24"/>
          <w:lang w:eastAsia="es-ES"/>
        </w:rPr>
        <w:t> jueves 23 de marzo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1B0D32">
        <w:rPr>
          <w:rFonts w:ascii="Arial" w:eastAsia="Times New Roman" w:hAnsi="Arial" w:cs="Arial"/>
          <w:sz w:val="24"/>
          <w:szCs w:val="24"/>
          <w:lang w:eastAsia="es-ES"/>
        </w:rPr>
        <w:t>martes 28 jueves 30 de marzo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1B0D32">
        <w:rPr>
          <w:rFonts w:ascii="Arial" w:eastAsia="Times New Roman" w:hAnsi="Arial" w:cs="Arial"/>
          <w:sz w:val="24"/>
          <w:szCs w:val="24"/>
          <w:lang w:eastAsia="es-ES"/>
        </w:rPr>
        <w:t xml:space="preserve">y abril martes 4 y jueves 7 </w:t>
      </w:r>
      <w:r>
        <w:rPr>
          <w:rFonts w:ascii="Arial" w:eastAsia="Times New Roman" w:hAnsi="Arial" w:cs="Arial"/>
          <w:sz w:val="24"/>
          <w:szCs w:val="24"/>
          <w:lang w:eastAsia="es-ES"/>
        </w:rPr>
        <w:t>de 19 a 22 horas.</w:t>
      </w:r>
    </w:p>
    <w:p w:rsidR="00474EF7" w:rsidRDefault="001B0D32" w:rsidP="001B0D3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46904">
        <w:rPr>
          <w:rFonts w:ascii="Arial" w:hAnsi="Arial" w:cs="Arial"/>
          <w:sz w:val="24"/>
          <w:szCs w:val="24"/>
        </w:rPr>
        <w:t>l precio es de 2</w:t>
      </w:r>
      <w:r w:rsidR="009D7D31">
        <w:rPr>
          <w:rFonts w:ascii="Arial" w:hAnsi="Arial" w:cs="Arial"/>
          <w:sz w:val="24"/>
          <w:szCs w:val="24"/>
        </w:rPr>
        <w:t>00 euros</w:t>
      </w:r>
      <w:r w:rsidR="00FC25B8">
        <w:rPr>
          <w:rFonts w:ascii="Arial" w:hAnsi="Arial" w:cs="Arial"/>
          <w:sz w:val="24"/>
          <w:szCs w:val="24"/>
        </w:rPr>
        <w:t>/</w:t>
      </w:r>
      <w:r w:rsidR="00446904">
        <w:rPr>
          <w:rFonts w:ascii="Arial" w:hAnsi="Arial" w:cs="Arial"/>
          <w:sz w:val="24"/>
          <w:szCs w:val="24"/>
        </w:rPr>
        <w:t>colegiado y 2</w:t>
      </w:r>
      <w:r w:rsidR="009D7D31">
        <w:rPr>
          <w:rFonts w:ascii="Arial" w:hAnsi="Arial" w:cs="Arial"/>
          <w:sz w:val="24"/>
          <w:szCs w:val="24"/>
        </w:rPr>
        <w:t>50 euros</w:t>
      </w:r>
      <w:r w:rsidR="00FC25B8">
        <w:rPr>
          <w:rFonts w:ascii="Arial" w:hAnsi="Arial" w:cs="Arial"/>
          <w:sz w:val="24"/>
          <w:szCs w:val="24"/>
        </w:rPr>
        <w:t>/</w:t>
      </w:r>
      <w:r w:rsidR="009D7D31">
        <w:rPr>
          <w:rFonts w:ascii="Arial" w:hAnsi="Arial" w:cs="Arial"/>
          <w:sz w:val="24"/>
          <w:szCs w:val="24"/>
        </w:rPr>
        <w:t>no colegiado.</w:t>
      </w:r>
      <w:r w:rsidR="00474EF7">
        <w:rPr>
          <w:rFonts w:ascii="Arial" w:hAnsi="Arial" w:cs="Arial"/>
          <w:sz w:val="24"/>
          <w:szCs w:val="24"/>
        </w:rPr>
        <w:t xml:space="preserve"> Adjuntamos hoja de inscripción, plazo límite </w:t>
      </w:r>
      <w:r>
        <w:rPr>
          <w:rFonts w:ascii="Arial" w:hAnsi="Arial" w:cs="Arial"/>
          <w:sz w:val="24"/>
          <w:szCs w:val="24"/>
        </w:rPr>
        <w:t>28 de febrero</w:t>
      </w:r>
      <w:r w:rsidR="00474EF7">
        <w:rPr>
          <w:rFonts w:ascii="Arial" w:hAnsi="Arial" w:cs="Arial"/>
          <w:sz w:val="24"/>
          <w:szCs w:val="24"/>
        </w:rPr>
        <w:t>.</w:t>
      </w:r>
    </w:p>
    <w:p w:rsidR="009D7D31" w:rsidRPr="009D7D31" w:rsidRDefault="009D7D31" w:rsidP="009D7D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E0874" w:rsidRDefault="00BF73E5" w:rsidP="00FE08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34DAE" w:rsidRPr="00534DAE">
        <w:rPr>
          <w:rFonts w:ascii="Arial" w:hAnsi="Arial" w:cs="Arial"/>
          <w:b/>
          <w:sz w:val="24"/>
          <w:szCs w:val="24"/>
        </w:rPr>
        <w:t>º</w:t>
      </w:r>
      <w:r w:rsidR="00107FB6" w:rsidRPr="00534DAE">
        <w:rPr>
          <w:rFonts w:ascii="Arial" w:hAnsi="Arial" w:cs="Arial"/>
          <w:b/>
          <w:sz w:val="24"/>
          <w:szCs w:val="24"/>
        </w:rPr>
        <w:t>)</w:t>
      </w:r>
      <w:r w:rsidR="007553EB" w:rsidRPr="00534DAE">
        <w:rPr>
          <w:rFonts w:ascii="Arial" w:hAnsi="Arial" w:cs="Arial"/>
          <w:b/>
          <w:sz w:val="24"/>
          <w:szCs w:val="24"/>
        </w:rPr>
        <w:t xml:space="preserve"> INFORMACIÓN VARIA</w:t>
      </w:r>
    </w:p>
    <w:p w:rsidR="000F7672" w:rsidRPr="006B0B90" w:rsidRDefault="00FE5DF0" w:rsidP="000F76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B0B90">
        <w:rPr>
          <w:rFonts w:ascii="Arial" w:hAnsi="Arial" w:cs="Arial"/>
          <w:sz w:val="24"/>
          <w:szCs w:val="24"/>
        </w:rPr>
        <w:t>&gt;</w:t>
      </w:r>
      <w:r w:rsidR="000F7672" w:rsidRPr="006B0B90">
        <w:rPr>
          <w:rFonts w:ascii="Arial" w:hAnsi="Arial" w:cs="Arial"/>
          <w:bCs/>
          <w:sz w:val="24"/>
          <w:szCs w:val="24"/>
        </w:rPr>
        <w:t xml:space="preserve">En la página web de la U.A.I.T.I.E. encontrarás ofertas de empleo para el extranjero: </w:t>
      </w:r>
      <w:hyperlink r:id="rId7" w:anchor="_blank" w:history="1">
        <w:r w:rsidR="000F7672" w:rsidRPr="006B0B90">
          <w:rPr>
            <w:rFonts w:ascii="Arial" w:hAnsi="Arial" w:cs="Arial"/>
            <w:color w:val="0000FF"/>
            <w:sz w:val="24"/>
            <w:szCs w:val="24"/>
          </w:rPr>
          <w:t>http://www.uaitie.es</w:t>
        </w:r>
      </w:hyperlink>
      <w:r w:rsidR="000F7672" w:rsidRPr="006B0B90">
        <w:rPr>
          <w:rFonts w:ascii="Arial" w:hAnsi="Arial" w:cs="Arial"/>
          <w:color w:val="000000"/>
          <w:sz w:val="24"/>
          <w:szCs w:val="24"/>
        </w:rPr>
        <w:t>.</w:t>
      </w:r>
    </w:p>
    <w:p w:rsidR="006B0B90" w:rsidRPr="006B0B90" w:rsidRDefault="000F7672" w:rsidP="006B0B90">
      <w:pPr>
        <w:jc w:val="both"/>
        <w:rPr>
          <w:rFonts w:ascii="Arial" w:hAnsi="Arial" w:cs="Arial"/>
          <w:b/>
          <w:sz w:val="24"/>
          <w:szCs w:val="24"/>
        </w:rPr>
      </w:pPr>
      <w:r w:rsidRPr="006B0B90">
        <w:rPr>
          <w:rFonts w:ascii="Arial" w:hAnsi="Arial" w:cs="Arial"/>
          <w:sz w:val="24"/>
          <w:szCs w:val="24"/>
        </w:rPr>
        <w:t xml:space="preserve">&gt;El Consejo General de Ingenieros Técnicos Industriales dispone de una bolsa de empleo </w:t>
      </w:r>
      <w:r w:rsidRPr="006B0B90">
        <w:rPr>
          <w:rFonts w:ascii="Arial" w:hAnsi="Arial" w:cs="Arial"/>
          <w:b/>
          <w:sz w:val="24"/>
          <w:szCs w:val="24"/>
        </w:rPr>
        <w:t xml:space="preserve">en su página web, sección servicios </w:t>
      </w:r>
      <w:proofErr w:type="spellStart"/>
      <w:r w:rsidRPr="006B0B90">
        <w:rPr>
          <w:rFonts w:ascii="Arial" w:hAnsi="Arial" w:cs="Arial"/>
          <w:b/>
          <w:sz w:val="24"/>
          <w:szCs w:val="24"/>
        </w:rPr>
        <w:t>Cogiti</w:t>
      </w:r>
      <w:proofErr w:type="spellEnd"/>
      <w:r w:rsidRPr="006B0B90">
        <w:rPr>
          <w:rFonts w:ascii="Arial" w:hAnsi="Arial" w:cs="Arial"/>
          <w:b/>
          <w:sz w:val="24"/>
          <w:szCs w:val="24"/>
        </w:rPr>
        <w:t xml:space="preserve">. Más información en </w:t>
      </w:r>
      <w:hyperlink r:id="rId8" w:history="1">
        <w:r w:rsidRPr="006B0B90">
          <w:rPr>
            <w:rFonts w:ascii="Arial" w:hAnsi="Arial" w:cs="Arial"/>
            <w:b/>
            <w:color w:val="0000FF"/>
            <w:sz w:val="24"/>
            <w:szCs w:val="24"/>
            <w:u w:val="single"/>
          </w:rPr>
          <w:t>http://www.cogiti.es</w:t>
        </w:r>
      </w:hyperlink>
      <w:r w:rsidRPr="006B0B90">
        <w:rPr>
          <w:rFonts w:ascii="Arial" w:hAnsi="Arial" w:cs="Arial"/>
          <w:b/>
          <w:sz w:val="24"/>
          <w:szCs w:val="24"/>
        </w:rPr>
        <w:t xml:space="preserve"> </w:t>
      </w:r>
    </w:p>
    <w:p w:rsidR="00741E77" w:rsidRPr="006B0B90" w:rsidRDefault="00FE5DF0" w:rsidP="006B0B90">
      <w:pPr>
        <w:jc w:val="both"/>
        <w:rPr>
          <w:rFonts w:ascii="Arial" w:hAnsi="Arial" w:cs="Arial"/>
          <w:sz w:val="24"/>
          <w:szCs w:val="24"/>
        </w:rPr>
      </w:pPr>
      <w:r w:rsidRPr="006B0B90">
        <w:rPr>
          <w:rFonts w:ascii="Arial" w:hAnsi="Arial" w:cs="Arial"/>
          <w:sz w:val="24"/>
          <w:szCs w:val="24"/>
        </w:rPr>
        <w:lastRenderedPageBreak/>
        <w:t>&gt;</w:t>
      </w:r>
      <w:r w:rsidR="006B0B90" w:rsidRPr="006B0B90">
        <w:rPr>
          <w:rFonts w:ascii="Arial" w:hAnsi="Arial" w:cs="Arial"/>
          <w:b/>
          <w:bCs/>
          <w:color w:val="1F497D"/>
          <w:sz w:val="24"/>
          <w:szCs w:val="24"/>
          <w:lang w:val="es-ES_tradnl"/>
        </w:rPr>
        <w:t xml:space="preserve"> </w:t>
      </w:r>
      <w:r w:rsidR="006B0B90" w:rsidRPr="006B0B90">
        <w:rPr>
          <w:rFonts w:ascii="Arial" w:hAnsi="Arial" w:cs="Arial"/>
          <w:bCs/>
          <w:sz w:val="24"/>
          <w:szCs w:val="24"/>
          <w:lang w:val="es-ES_tradnl"/>
        </w:rPr>
        <w:t>T</w:t>
      </w:r>
      <w:r w:rsidR="00741E77" w:rsidRPr="006B0B90">
        <w:rPr>
          <w:rFonts w:ascii="Arial" w:hAnsi="Arial" w:cs="Arial"/>
          <w:bCs/>
          <w:sz w:val="24"/>
          <w:szCs w:val="24"/>
          <w:lang w:val="es-ES_tradnl"/>
        </w:rPr>
        <w:t>e recordamos que no dejes de visitar</w:t>
      </w:r>
      <w:r w:rsidR="006B0B90" w:rsidRPr="006B0B90">
        <w:rPr>
          <w:rFonts w:ascii="Arial" w:hAnsi="Arial" w:cs="Arial"/>
          <w:bCs/>
          <w:sz w:val="24"/>
          <w:szCs w:val="24"/>
          <w:lang w:val="es-ES_tradnl"/>
        </w:rPr>
        <w:t xml:space="preserve"> el portal del COGITI </w:t>
      </w:r>
      <w:proofErr w:type="spellStart"/>
      <w:r w:rsidR="006B0B90" w:rsidRPr="00534DAE">
        <w:rPr>
          <w:rFonts w:ascii="Arial" w:hAnsi="Arial" w:cs="Arial"/>
          <w:b/>
          <w:bCs/>
          <w:sz w:val="24"/>
          <w:szCs w:val="24"/>
          <w:lang w:val="es-ES_tradnl"/>
        </w:rPr>
        <w:t>proempleoingenieros</w:t>
      </w:r>
      <w:proofErr w:type="spellEnd"/>
      <w:r w:rsidR="00B95766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6B0B90" w:rsidRPr="006B0B90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hyperlink r:id="rId9" w:history="1">
        <w:r w:rsidR="00741E77" w:rsidRPr="006B0B90">
          <w:rPr>
            <w:rStyle w:val="Hipervnculo"/>
            <w:rFonts w:ascii="Arial" w:hAnsi="Arial" w:cs="Arial"/>
            <w:bCs/>
            <w:color w:val="auto"/>
            <w:sz w:val="24"/>
            <w:szCs w:val="24"/>
            <w:lang w:val="es-ES_tradnl"/>
          </w:rPr>
          <w:t>http://www.proempleoingenieros.es</w:t>
        </w:r>
      </w:hyperlink>
      <w:r w:rsidR="00741E77" w:rsidRPr="006B0B90">
        <w:rPr>
          <w:rFonts w:ascii="Arial" w:hAnsi="Arial" w:cs="Arial"/>
          <w:bCs/>
          <w:sz w:val="24"/>
          <w:szCs w:val="24"/>
          <w:lang w:val="es-ES_tradnl"/>
        </w:rPr>
        <w:t xml:space="preserve"> portal que a mayores de la bolsa de empleo, integra muchos </w:t>
      </w:r>
      <w:proofErr w:type="spellStart"/>
      <w:r w:rsidR="00741E77" w:rsidRPr="006B0B90">
        <w:rPr>
          <w:rFonts w:ascii="Arial" w:hAnsi="Arial" w:cs="Arial"/>
          <w:bCs/>
          <w:sz w:val="24"/>
          <w:szCs w:val="24"/>
          <w:lang w:val="es-ES_tradnl"/>
        </w:rPr>
        <w:t>mas</w:t>
      </w:r>
      <w:proofErr w:type="spellEnd"/>
      <w:r w:rsidR="00741E77" w:rsidRPr="006B0B90">
        <w:rPr>
          <w:rFonts w:ascii="Arial" w:hAnsi="Arial" w:cs="Arial"/>
          <w:bCs/>
          <w:sz w:val="24"/>
          <w:szCs w:val="24"/>
          <w:lang w:val="es-ES_tradnl"/>
        </w:rPr>
        <w:t xml:space="preserve"> servicios y facilidades, tanto para la búsqueda de empleo como para la progresión profesional</w:t>
      </w:r>
      <w:r w:rsidR="00534DAE"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B02EBE" w:rsidRPr="00B80319" w:rsidRDefault="006B0B90" w:rsidP="00534DAE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JUNTA DE GOBIERNO</w:t>
      </w:r>
      <w:r w:rsidR="00B02EBE">
        <w:rPr>
          <w:rFonts w:ascii="Arial" w:hAnsi="Arial" w:cs="Arial"/>
          <w:sz w:val="24"/>
          <w:szCs w:val="24"/>
        </w:rPr>
        <w:tab/>
      </w:r>
      <w:r w:rsidR="00B02EBE">
        <w:rPr>
          <w:rFonts w:ascii="Arial" w:hAnsi="Arial" w:cs="Arial"/>
          <w:sz w:val="24"/>
          <w:szCs w:val="24"/>
        </w:rPr>
        <w:tab/>
      </w:r>
      <w:r w:rsidR="00B02EBE">
        <w:rPr>
          <w:rFonts w:ascii="Arial" w:hAnsi="Arial" w:cs="Arial"/>
          <w:sz w:val="24"/>
          <w:szCs w:val="24"/>
        </w:rPr>
        <w:tab/>
      </w:r>
    </w:p>
    <w:sectPr w:rsidR="00B02EBE" w:rsidRPr="00B80319" w:rsidSect="008D2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NOR Fontana N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2560"/>
    <w:multiLevelType w:val="hybridMultilevel"/>
    <w:tmpl w:val="1CDCAAB0"/>
    <w:lvl w:ilvl="0" w:tplc="84CC02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A7277"/>
    <w:multiLevelType w:val="hybridMultilevel"/>
    <w:tmpl w:val="BD143D06"/>
    <w:lvl w:ilvl="0" w:tplc="62EA271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522F3"/>
    <w:multiLevelType w:val="hybridMultilevel"/>
    <w:tmpl w:val="EC2ACD06"/>
    <w:lvl w:ilvl="0" w:tplc="DECAA844">
      <w:start w:val="1"/>
      <w:numFmt w:val="bullet"/>
      <w:lvlText w:val=""/>
      <w:lvlJc w:val="left"/>
      <w:pPr>
        <w:ind w:hanging="425"/>
      </w:pPr>
      <w:rPr>
        <w:rFonts w:ascii="Wingdings" w:eastAsia="Wingdings" w:hAnsi="Wingdings" w:hint="default"/>
        <w:w w:val="99"/>
        <w:sz w:val="20"/>
        <w:szCs w:val="20"/>
      </w:rPr>
    </w:lvl>
    <w:lvl w:ilvl="1" w:tplc="A3CEA612">
      <w:start w:val="1"/>
      <w:numFmt w:val="bullet"/>
      <w:lvlText w:val="•"/>
      <w:lvlJc w:val="left"/>
      <w:rPr>
        <w:rFonts w:hint="default"/>
      </w:rPr>
    </w:lvl>
    <w:lvl w:ilvl="2" w:tplc="7E3678F8">
      <w:start w:val="1"/>
      <w:numFmt w:val="bullet"/>
      <w:lvlText w:val="•"/>
      <w:lvlJc w:val="left"/>
      <w:rPr>
        <w:rFonts w:hint="default"/>
      </w:rPr>
    </w:lvl>
    <w:lvl w:ilvl="3" w:tplc="3120E656">
      <w:start w:val="1"/>
      <w:numFmt w:val="bullet"/>
      <w:lvlText w:val="•"/>
      <w:lvlJc w:val="left"/>
      <w:rPr>
        <w:rFonts w:hint="default"/>
      </w:rPr>
    </w:lvl>
    <w:lvl w:ilvl="4" w:tplc="2DE4CD5C">
      <w:start w:val="1"/>
      <w:numFmt w:val="bullet"/>
      <w:lvlText w:val="•"/>
      <w:lvlJc w:val="left"/>
      <w:rPr>
        <w:rFonts w:hint="default"/>
      </w:rPr>
    </w:lvl>
    <w:lvl w:ilvl="5" w:tplc="B88E9896">
      <w:start w:val="1"/>
      <w:numFmt w:val="bullet"/>
      <w:lvlText w:val="•"/>
      <w:lvlJc w:val="left"/>
      <w:rPr>
        <w:rFonts w:hint="default"/>
      </w:rPr>
    </w:lvl>
    <w:lvl w:ilvl="6" w:tplc="203C06C8">
      <w:start w:val="1"/>
      <w:numFmt w:val="bullet"/>
      <w:lvlText w:val="•"/>
      <w:lvlJc w:val="left"/>
      <w:rPr>
        <w:rFonts w:hint="default"/>
      </w:rPr>
    </w:lvl>
    <w:lvl w:ilvl="7" w:tplc="874CF14C">
      <w:start w:val="1"/>
      <w:numFmt w:val="bullet"/>
      <w:lvlText w:val="•"/>
      <w:lvlJc w:val="left"/>
      <w:rPr>
        <w:rFonts w:hint="default"/>
      </w:rPr>
    </w:lvl>
    <w:lvl w:ilvl="8" w:tplc="84565FC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5D96250"/>
    <w:multiLevelType w:val="hybridMultilevel"/>
    <w:tmpl w:val="A8541A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2F145D"/>
    <w:rsid w:val="000D74D5"/>
    <w:rsid w:val="000F7672"/>
    <w:rsid w:val="00107FB6"/>
    <w:rsid w:val="001A1665"/>
    <w:rsid w:val="001B0D32"/>
    <w:rsid w:val="00277EBE"/>
    <w:rsid w:val="00294D49"/>
    <w:rsid w:val="002C6F97"/>
    <w:rsid w:val="002D6541"/>
    <w:rsid w:val="002F145D"/>
    <w:rsid w:val="002F54F1"/>
    <w:rsid w:val="002F7518"/>
    <w:rsid w:val="00305130"/>
    <w:rsid w:val="003264F6"/>
    <w:rsid w:val="00376B6C"/>
    <w:rsid w:val="00446904"/>
    <w:rsid w:val="00453B84"/>
    <w:rsid w:val="00474EF7"/>
    <w:rsid w:val="004A51DE"/>
    <w:rsid w:val="004A7FBA"/>
    <w:rsid w:val="004C3899"/>
    <w:rsid w:val="00534307"/>
    <w:rsid w:val="00534DAE"/>
    <w:rsid w:val="005802FB"/>
    <w:rsid w:val="005B2B09"/>
    <w:rsid w:val="00635B13"/>
    <w:rsid w:val="006613EF"/>
    <w:rsid w:val="006664A9"/>
    <w:rsid w:val="006B0B90"/>
    <w:rsid w:val="006D5EB4"/>
    <w:rsid w:val="0072203F"/>
    <w:rsid w:val="00741E77"/>
    <w:rsid w:val="007553EB"/>
    <w:rsid w:val="0077770D"/>
    <w:rsid w:val="00785A95"/>
    <w:rsid w:val="00792A45"/>
    <w:rsid w:val="007A0389"/>
    <w:rsid w:val="007B79D9"/>
    <w:rsid w:val="007C2647"/>
    <w:rsid w:val="007D58E6"/>
    <w:rsid w:val="007E40D8"/>
    <w:rsid w:val="00817512"/>
    <w:rsid w:val="0082083D"/>
    <w:rsid w:val="00844B68"/>
    <w:rsid w:val="0088670B"/>
    <w:rsid w:val="008944B3"/>
    <w:rsid w:val="008C7157"/>
    <w:rsid w:val="008C7191"/>
    <w:rsid w:val="008D28A7"/>
    <w:rsid w:val="009062DE"/>
    <w:rsid w:val="009A7C8C"/>
    <w:rsid w:val="009D5C69"/>
    <w:rsid w:val="009D7D31"/>
    <w:rsid w:val="009F4901"/>
    <w:rsid w:val="00A169A4"/>
    <w:rsid w:val="00A206ED"/>
    <w:rsid w:val="00A56D92"/>
    <w:rsid w:val="00A84BA4"/>
    <w:rsid w:val="00A95E0E"/>
    <w:rsid w:val="00AD04CD"/>
    <w:rsid w:val="00AE2EB4"/>
    <w:rsid w:val="00B02182"/>
    <w:rsid w:val="00B02EBE"/>
    <w:rsid w:val="00B176B3"/>
    <w:rsid w:val="00B43E8F"/>
    <w:rsid w:val="00B44311"/>
    <w:rsid w:val="00B5044B"/>
    <w:rsid w:val="00B52A36"/>
    <w:rsid w:val="00B5723D"/>
    <w:rsid w:val="00B64E8F"/>
    <w:rsid w:val="00B74B28"/>
    <w:rsid w:val="00B80319"/>
    <w:rsid w:val="00B95766"/>
    <w:rsid w:val="00BB13B4"/>
    <w:rsid w:val="00BC71C5"/>
    <w:rsid w:val="00BE48A9"/>
    <w:rsid w:val="00BE7897"/>
    <w:rsid w:val="00BF73E5"/>
    <w:rsid w:val="00C23699"/>
    <w:rsid w:val="00C3451A"/>
    <w:rsid w:val="00C7092D"/>
    <w:rsid w:val="00DB0778"/>
    <w:rsid w:val="00DC78B5"/>
    <w:rsid w:val="00DE3211"/>
    <w:rsid w:val="00E137D5"/>
    <w:rsid w:val="00E451B6"/>
    <w:rsid w:val="00E7747A"/>
    <w:rsid w:val="00EE6B61"/>
    <w:rsid w:val="00F071D7"/>
    <w:rsid w:val="00F81976"/>
    <w:rsid w:val="00FC25B8"/>
    <w:rsid w:val="00FE0874"/>
    <w:rsid w:val="00FE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5D"/>
  </w:style>
  <w:style w:type="paragraph" w:styleId="Ttulo2">
    <w:name w:val="heading 2"/>
    <w:basedOn w:val="Normal"/>
    <w:link w:val="Ttulo2Car"/>
    <w:uiPriority w:val="9"/>
    <w:qFormat/>
    <w:rsid w:val="00741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4D4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20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741E7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Default">
    <w:name w:val="Default"/>
    <w:basedOn w:val="Normal"/>
    <w:uiPriority w:val="99"/>
    <w:rsid w:val="004A51DE"/>
    <w:pPr>
      <w:autoSpaceDE w:val="0"/>
      <w:autoSpaceDN w:val="0"/>
      <w:spacing w:after="0" w:line="240" w:lineRule="auto"/>
    </w:pPr>
    <w:rPr>
      <w:rFonts w:ascii="AENOR Fontana ND" w:eastAsia="Times New Roman" w:hAnsi="AENOR Fontana ND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A206ED"/>
    <w:pPr>
      <w:autoSpaceDE w:val="0"/>
      <w:autoSpaceDN w:val="0"/>
      <w:adjustRightInd w:val="0"/>
      <w:spacing w:after="0" w:line="240" w:lineRule="auto"/>
      <w:ind w:right="-86"/>
      <w:jc w:val="both"/>
    </w:pPr>
    <w:rPr>
      <w:rFonts w:ascii="Calibri" w:eastAsia="Times New Roman" w:hAnsi="Calibri" w:cs="Times New Roman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206ED"/>
    <w:rPr>
      <w:rFonts w:ascii="Calibri" w:eastAsia="Times New Roman" w:hAnsi="Calibri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iti.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ebmail.mundo-r.com/cp/ps/Mail/ExternalURLProxy?d=mundo-r.com&amp;u=ing.jorgerivera&amp;url=http://www.uaitie.es&amp;urlHash=3.0449603365870982E1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empleoingenieros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F068-3FE2-4FE1-B91D-5736A86D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cp:lastPrinted>2017-02-14T17:44:00Z</cp:lastPrinted>
  <dcterms:created xsi:type="dcterms:W3CDTF">2017-02-14T17:17:00Z</dcterms:created>
  <dcterms:modified xsi:type="dcterms:W3CDTF">2017-02-14T17:44:00Z</dcterms:modified>
</cp:coreProperties>
</file>